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99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62AFF422" w14:paraId="09528CB7" wp14:textId="77777777">
        <w:trPr>
          <w:trHeight w:val="80"/>
        </w:trPr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AFF422" w14:paraId="5CDAF866" wp14:textId="77777777">
        <w:trPr>
          <w:trHeight w:val="600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62AFF422" w14:paraId="02EB378F" wp14:textId="77777777">
        <w:trPr>
          <w:trHeight w:val="30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6A05A809" wp14:textId="7F80669F">
            <w:pPr>
              <w:pStyle w:val="Normal"/>
              <w:rPr>
                <w:rFonts w:ascii="Times New Roman" w:hAnsi="Times New Roman" w:eastAsia="Arial Unicode MS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Maternity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Women’s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Nursing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5A39BBE3" wp14:textId="76B84D03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515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41C8F396" wp14:textId="066ED340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I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72A3D3EC" wp14:textId="61AA0B17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0D0B940D" wp14:textId="643607FA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0E27B00A" wp14:textId="30319A8E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60061E4C" wp14:textId="2622B2B3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E1290D6" w:rsidRDefault="00615A81" w14:paraId="44EAFD9C" wp14:textId="67B94AEF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62AFF422" w14:paraId="4B9C5200" wp14:textId="77777777">
        <w:trPr>
          <w:trHeight w:val="30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558E65A9">
            <w:pPr>
              <w:rPr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62AFF422" w14:paraId="3E620334" wp14:textId="77777777">
        <w:trPr>
          <w:trHeight w:val="30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3D86541C">
            <w:pPr>
              <w:rPr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62AFF422" w14:paraId="44C604E6" wp14:textId="77777777">
        <w:trPr>
          <w:trHeight w:val="30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E1290D6" w:rsidRDefault="00615A81" w14:paraId="088C0C55" wp14:textId="3DF078D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 Thesis Master's Program</w:t>
            </w:r>
          </w:p>
          <w:p w:rsidRPr="00EC3060" w:rsidR="00615A81" w:rsidP="001866A0" w:rsidRDefault="00615A81" w14:paraId="3656B9AB" wp14:textId="257677AB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AFF422" w14:paraId="2E9D8D8A" wp14:textId="77777777">
        <w:trPr>
          <w:trHeight w:val="30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59F25599">
            <w:pPr>
              <w:rPr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to face</w:t>
            </w:r>
          </w:p>
        </w:tc>
      </w:tr>
      <w:tr xmlns:wp14="http://schemas.microsoft.com/office/word/2010/wordml" w:rsidRPr="00EC3060" w:rsidR="00615A81" w:rsidTr="62AFF422" w14:paraId="10452EF2" wp14:textId="77777777">
        <w:trPr>
          <w:trHeight w:val="60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78AB54EC">
            <w:pPr>
              <w:rPr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62AFF422" w14:paraId="4D6CC93C" wp14:textId="77777777">
        <w:trPr>
          <w:trHeight w:val="375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53128261" wp14:textId="55617E8D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AFF422" w14:paraId="7A66E783" wp14:textId="77777777">
        <w:trPr>
          <w:trHeight w:val="39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E1290D6" w:rsidRDefault="00615A81" w14:paraId="32525DD9" wp14:textId="649F3A72">
            <w:pPr>
              <w:jc w:val="both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importance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a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gender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perspective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its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reflections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on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examination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interpretation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international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conferences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world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population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development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conferences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concepts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reproductive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sexual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sexual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education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their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importance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for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new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legal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regulations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regarding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status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awareness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importance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interventions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education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for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common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gynecological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problems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menstrual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irregularities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stages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characteristics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lives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problems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needed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during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these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periods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a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systematic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holistic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examination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concepts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issues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that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will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form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basis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for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protecting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improving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identifying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resolving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specific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biological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social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psychological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spiritual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problems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needs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001866A0" w:rsidRDefault="00615A81" w14:paraId="62486C05" wp14:textId="3985A8A6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AFF422" w14:paraId="347B0BED" wp14:textId="77777777">
        <w:trPr>
          <w:trHeight w:val="885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E1290D6" w:rsidRDefault="00615A81" w14:paraId="4101652C" wp14:textId="650B145A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jc w:val="both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en-US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To provide knowledge and skills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regarding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the identification of physical, 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social</w:t>
            </w: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and psychological factors affecting women's health and the application of nursing care required for specific life stages</w:t>
            </w:r>
          </w:p>
        </w:tc>
      </w:tr>
      <w:tr xmlns:wp14="http://schemas.microsoft.com/office/word/2010/wordml" w:rsidRPr="00EC3060" w:rsidR="00615A81" w:rsidTr="62AFF422" w14:paraId="5B907817" wp14:textId="77777777">
        <w:trPr>
          <w:trHeight w:val="885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261881F3">
            <w:pPr>
              <w:rPr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>Dersin Öğrenme Çıktıları (f)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E1290D6" w:rsidRDefault="00615A81" w14:paraId="44CE15E4" wp14:textId="241175B1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Describe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conditions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affecting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laws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related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during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Republican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era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their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impact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on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5E1290D6" w:rsidRDefault="00615A81" w14:paraId="0A51B5C0" wp14:textId="510B5A6B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Describe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rights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as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individuals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international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conferences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impact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decisions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taken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at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these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conferences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on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Turkey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5E1290D6" w:rsidRDefault="00615A81" w14:paraId="54EEDFCC" wp14:textId="7D58B8CF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Implement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interventions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aimed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at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protecting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improving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5E1290D6" w:rsidRDefault="00615A81" w14:paraId="2BBC3A94" wp14:textId="3A1198FA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Discuss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current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concepts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issues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obstetrics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gynecology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5E1290D6" w:rsidRDefault="00615A81" w14:paraId="02E3915F" wp14:textId="4F62569E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Discuss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factors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affecting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concept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reproductive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women's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problems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approaches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according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life 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stages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5E1290D6" w:rsidRDefault="00615A81" w14:paraId="4B99056E" wp14:textId="7C427787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2AFF422" w14:paraId="6D1803C6" wp14:textId="77777777">
        <w:trPr>
          <w:trHeight w:val="885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E1290D6" w:rsidRDefault="00615A81" w14:paraId="1299C43A" wp14:textId="771753B0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sz w:val="18"/>
                <w:szCs w:val="18"/>
                <w:lang w:val="en-US" w:eastAsia="tr-TR"/>
              </w:rPr>
            </w:pPr>
            <w:r w:rsidRPr="5E1290D6" w:rsidR="5E1290D6">
              <w:rPr>
                <w:sz w:val="18"/>
                <w:szCs w:val="18"/>
                <w:lang w:val="en-US" w:eastAsia="tr-TR"/>
              </w:rPr>
              <w:t xml:space="preserve">Lecture, </w:t>
            </w:r>
            <w:r w:rsidRPr="5E1290D6" w:rsidR="5E1290D6">
              <w:rPr>
                <w:sz w:val="18"/>
                <w:szCs w:val="18"/>
                <w:lang w:val="tr-TR" w:eastAsia="tr-TR"/>
              </w:rPr>
              <w:t>Question</w:t>
            </w:r>
            <w:r w:rsidRPr="5E1290D6" w:rsidR="5E1290D6">
              <w:rPr>
                <w:sz w:val="18"/>
                <w:szCs w:val="18"/>
                <w:lang w:val="tr-TR" w:eastAsia="tr-TR"/>
              </w:rPr>
              <w:t xml:space="preserve"> </w:t>
            </w:r>
            <w:r w:rsidRPr="5E1290D6" w:rsidR="5E1290D6">
              <w:rPr>
                <w:sz w:val="18"/>
                <w:szCs w:val="18"/>
                <w:lang w:val="tr-TR" w:eastAsia="tr-TR"/>
              </w:rPr>
              <w:t>and</w:t>
            </w:r>
            <w:r w:rsidRPr="5E1290D6" w:rsidR="5E1290D6">
              <w:rPr>
                <w:sz w:val="18"/>
                <w:szCs w:val="18"/>
                <w:lang w:val="tr-TR" w:eastAsia="tr-TR"/>
              </w:rPr>
              <w:t xml:space="preserve"> </w:t>
            </w:r>
            <w:r w:rsidRPr="5E1290D6" w:rsidR="5E1290D6">
              <w:rPr>
                <w:sz w:val="18"/>
                <w:szCs w:val="18"/>
                <w:lang w:val="tr-TR" w:eastAsia="tr-TR"/>
              </w:rPr>
              <w:t xml:space="preserve">Answer, </w:t>
            </w:r>
            <w:r w:rsidRPr="5E1290D6" w:rsidR="5E1290D6">
              <w:rPr>
                <w:sz w:val="18"/>
                <w:szCs w:val="18"/>
                <w:lang w:val="en-US" w:eastAsia="tr-TR"/>
              </w:rPr>
              <w:t xml:space="preserve">Discussion, Case Study, Problem Solving, </w:t>
            </w:r>
            <w:r w:rsidRPr="5E1290D6" w:rsidR="5E1290D6">
              <w:rPr>
                <w:sz w:val="18"/>
                <w:szCs w:val="18"/>
                <w:lang w:val="en-US" w:eastAsia="tr-TR"/>
              </w:rPr>
              <w:t>BrainStorming</w:t>
            </w:r>
          </w:p>
        </w:tc>
      </w:tr>
      <w:tr xmlns:wp14="http://schemas.microsoft.com/office/word/2010/wordml" w:rsidRPr="00EC3060" w:rsidR="00615A81" w:rsidTr="62AFF422" w14:paraId="0B973619" wp14:textId="77777777">
        <w:trPr>
          <w:trHeight w:val="78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E1290D6" w:rsidRDefault="00615A81" w14:paraId="4DDBEF00" wp14:textId="76FFB793"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40C28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40C28"/>
                <w:sz w:val="18"/>
                <w:szCs w:val="18"/>
                <w:lang w:val="tr-TR"/>
              </w:rPr>
              <w:t>Ass</w:t>
            </w: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40C28"/>
                <w:sz w:val="18"/>
                <w:szCs w:val="18"/>
                <w:lang w:val="tr-TR"/>
              </w:rPr>
              <w:t>. Prof. Münevver Aybüke ÇIKRIK</w:t>
            </w:r>
          </w:p>
        </w:tc>
      </w:tr>
      <w:tr xmlns:wp14="http://schemas.microsoft.com/office/word/2010/wordml" w:rsidRPr="00EC3060" w:rsidR="00615A81" w:rsidTr="62AFF422" w14:paraId="78F9EEF7" wp14:textId="77777777">
        <w:trPr>
          <w:trHeight w:val="78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31514B30">
            <w:pPr>
              <w:rPr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62AFF422" w14:paraId="4D159CB8" wp14:textId="77777777">
        <w:trPr>
          <w:trHeight w:val="780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134D89BA">
            <w:pPr>
              <w:rPr>
                <w:color w:val="000000"/>
                <w:sz w:val="18"/>
                <w:szCs w:val="18"/>
                <w:lang w:val="tr-TR"/>
              </w:rPr>
            </w:pPr>
            <w:r w:rsidRPr="5E1290D6" w:rsidR="5E1290D6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5E1290D6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5E1290D6" w:rsidRDefault="00615A81" w14:paraId="04C52F67" wp14:textId="0157B0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1. Taşkın L., (2012). Doğum ve Kadın Sağlığı Hemşireliği. Sistem Ofset Ankara. </w:t>
            </w:r>
          </w:p>
          <w:p w:rsidRPr="0023660D" w:rsidR="00615A81" w:rsidP="5E1290D6" w:rsidRDefault="00615A81" w14:paraId="1ECBC53C" wp14:textId="12C9C5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2. Ahsen Şirin ve Oya Kavlak (Edit.), Kadın Sağlığı, Bedray, İstanbul, 2008. </w:t>
            </w:r>
          </w:p>
          <w:p w:rsidRPr="0023660D" w:rsidR="00615A81" w:rsidP="5E1290D6" w:rsidRDefault="00615A81" w14:paraId="129C0087" wp14:textId="1E8F1C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3.Coşkun A (2009) Kadın Sağlığı ve Hastalıkları Öğrenim Rehberi, İstanbul: Medikal Yayıncılık. </w:t>
            </w:r>
          </w:p>
          <w:p w:rsidRPr="0023660D" w:rsidR="00615A81" w:rsidP="5E1290D6" w:rsidRDefault="00615A81" w14:paraId="651C7E46" wp14:textId="4CC865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4.Erdemir F, Hemşirelik Tanıları, İstanbul: Nobel Tıp Yayınevi, 2012. K8. Ergin Berkiten A., Doğum Ağrısı ve Yönetimi, Nobel Tıp Kitabevi, İstanbul, 2014.   </w:t>
            </w:r>
          </w:p>
          <w:p w:rsidRPr="0023660D" w:rsidR="00615A81" w:rsidP="5E1290D6" w:rsidRDefault="00615A81" w14:paraId="6B699379" wp14:textId="68B029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1290D6" w:rsidR="5E1290D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5.Kızılkaya Beji N. (Ed.) Hemşire ve Ebelere Yönelik Kadın Sağlığı ve Hastalıkları, Nobel Tıp Kitabevleri, 2015.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5E1290D6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5E1290D6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39284A5C" w14:textId="50DAFB6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Development of Women's Health Services</w:t>
            </w:r>
          </w:p>
        </w:tc>
      </w:tr>
      <w:tr xmlns:wp14="http://schemas.microsoft.com/office/word/2010/wordml" w:rsidRPr="00B013C7" w:rsidR="00615A81" w:rsidTr="5E1290D6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2D54DAF0" w14:textId="7713861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Laws and Ethical Issues Related to Women's Health</w:t>
            </w:r>
          </w:p>
        </w:tc>
      </w:tr>
      <w:tr xmlns:wp14="http://schemas.microsoft.com/office/word/2010/wordml" w:rsidRPr="00B013C7" w:rsidR="00615A81" w:rsidTr="5E1290D6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716D50CC" w14:textId="1C47B26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Gender Concepts of Reproductive/Sexual Health</w:t>
            </w:r>
          </w:p>
        </w:tc>
      </w:tr>
      <w:tr xmlns:wp14="http://schemas.microsoft.com/office/word/2010/wordml" w:rsidRPr="00B013C7" w:rsidR="00615A81" w:rsidTr="5E1290D6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1A60BA85" w14:textId="4706A54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Socio-Cultural Factors Affecting Women's Health</w:t>
            </w:r>
          </w:p>
        </w:tc>
      </w:tr>
      <w:tr xmlns:wp14="http://schemas.microsoft.com/office/word/2010/wordml" w:rsidRPr="00B013C7" w:rsidR="00615A81" w:rsidTr="5E1290D6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2D632472" w14:textId="24AF571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Reproductive Health Problems by Age (Child, Adolescent, Adult, Elderly)</w:t>
            </w:r>
          </w:p>
        </w:tc>
      </w:tr>
      <w:tr xmlns:wp14="http://schemas.microsoft.com/office/word/2010/wordml" w:rsidRPr="00B013C7" w:rsidR="00615A81" w:rsidTr="5E1290D6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7D695763" w14:textId="127EF7C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The Concept of Patient Safety in Relation to Women's Health</w:t>
            </w:r>
          </w:p>
        </w:tc>
      </w:tr>
      <w:tr xmlns:wp14="http://schemas.microsoft.com/office/word/2010/wordml" w:rsidRPr="00B013C7" w:rsidR="00615A81" w:rsidTr="5E1290D6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73255FD4" w14:textId="31D3C76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Sexually Transmitted Infections</w:t>
            </w:r>
          </w:p>
        </w:tc>
      </w:tr>
      <w:tr xmlns:wp14="http://schemas.microsoft.com/office/word/2010/wordml" w:rsidRPr="00B013C7" w:rsidR="00615A81" w:rsidTr="5E1290D6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6A48BFDA" w14:textId="2DD7E54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Reproductive System Infections</w:t>
            </w:r>
          </w:p>
        </w:tc>
      </w:tr>
      <w:tr xmlns:wp14="http://schemas.microsoft.com/office/word/2010/wordml" w:rsidRPr="00B013C7" w:rsidR="00615A81" w:rsidTr="5E1290D6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0E00354F" w14:textId="32E260F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Abnormal Uterine Bleeding</w:t>
            </w:r>
          </w:p>
        </w:tc>
      </w:tr>
      <w:tr xmlns:wp14="http://schemas.microsoft.com/office/word/2010/wordml" w:rsidRPr="00B013C7" w:rsidR="00615A81" w:rsidTr="5E1290D6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402B321C" w14:textId="5593AA6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Reproductive Organ Dysfunction</w:t>
            </w:r>
          </w:p>
        </w:tc>
      </w:tr>
      <w:tr xmlns:wp14="http://schemas.microsoft.com/office/word/2010/wordml" w:rsidRPr="00B013C7" w:rsidR="00615A81" w:rsidTr="5E1290D6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5638295C" w14:textId="7F2D161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Gynecological Cancers</w:t>
            </w:r>
          </w:p>
        </w:tc>
      </w:tr>
      <w:tr xmlns:wp14="http://schemas.microsoft.com/office/word/2010/wordml" w:rsidRPr="00B013C7" w:rsidR="00615A81" w:rsidTr="5E1290D6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0CB9F63A" w14:textId="12A19AA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Menopause</w:t>
            </w:r>
          </w:p>
        </w:tc>
      </w:tr>
      <w:tr xmlns:wp14="http://schemas.microsoft.com/office/word/2010/wordml" w:rsidRPr="00B013C7" w:rsidR="00615A81" w:rsidTr="5E1290D6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485C0268" w14:textId="22CD0BF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The Future of Women's Health and Women's Health Nursing, Special Fields of Women's Health, Diseases, and Obstetrics Nursing</w:t>
            </w:r>
          </w:p>
        </w:tc>
      </w:tr>
      <w:tr xmlns:wp14="http://schemas.microsoft.com/office/word/2010/wordml" w:rsidRPr="00B013C7" w:rsidR="00615A81" w:rsidTr="5E1290D6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E1290D6" w:rsidP="5E1290D6" w:rsidRDefault="5E1290D6" w14:paraId="66EBD89E" w14:textId="247FE67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The Relationship Between Technology, Informatics, and Holistic Health Issues in Women's Health and Nursing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5E1290D6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5E1290D6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17E804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02D2B6D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5E1290D6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E1290D6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E1290D6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E1290D6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E1290D6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E1290D6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0C9E242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4B8056D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5E1290D6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4FDEA4F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%100</w:t>
            </w:r>
          </w:p>
        </w:tc>
      </w:tr>
      <w:tr xmlns:wp14="http://schemas.microsoft.com/office/word/2010/wordml" w:rsidRPr="00B013C7" w:rsidR="00615A81" w:rsidTr="5E1290D6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5CDDCEBE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5CDDCEBE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E1290D6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AB3C023" w14:textId="137F5B3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1A3BE95" w14:textId="6C1C438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73A2561A" w14:textId="49413EF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5CDDCEBE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E1290D6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594BE271" w14:textId="2AAE422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2CAFBBCB" w14:textId="558B245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B967991" w14:textId="31DCEE4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5CDDCEBE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E1290D6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5E1290D6" w:rsidR="5E129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D438EA9" w14:textId="0C943F2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60062E86" w14:textId="16EAABB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7D2F2530" w14:textId="0EF2ADD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CDDCEBE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CDDCEBE" w:rsidRDefault="00615A81" w14:paraId="677945A8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2DE1A1B7" w14:textId="0C36A35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A122357" w14:textId="0EBC9D5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6C872CB3" w14:textId="068A512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CDDCEBE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CDDCEBE" w:rsidRDefault="00615A81" w14:paraId="42026365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6C2C3259" w14:textId="73C8D002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86DCDE5" w14:textId="46F4BA89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54494967" w14:textId="7FDEE4DC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CDDCEBE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CDDCEBE" w:rsidRDefault="00615A81" w14:paraId="4A34CADC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7A10F5C" w14:textId="2099EA09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6AD8BED1" w14:textId="15A8176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57892E5" w14:textId="00F2874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CDDCEBE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CDDCEBE" w:rsidRDefault="00615A81" w14:paraId="25E57C08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AA29FC9" w14:textId="45F1F3B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5B5AA225" w14:textId="3637895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533A1EE4" w14:textId="16A5A5E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CDDCEBE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CDDCEBE" w:rsidRDefault="00615A81" w14:paraId="110B7E22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6E301F77" w14:textId="2A8BDBA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AA5B1BB" w14:textId="088884B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99EFA04" w14:textId="3C28721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CDDCEBE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CDDCEBE" w:rsidRDefault="00615A81" w14:paraId="2F940574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CDDCEBE" w:rsidR="5CDDC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7A35A71A" w14:textId="2945714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51CB3BF6" w14:textId="19821E8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00B7170" w14:textId="1E29025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5CDDCEBE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965116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DF4E37C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5E1290D6" w:rsidRDefault="00615A81" w14:paraId="44FB30F8" wp14:textId="350C1B78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</w:tr>
      <w:tr xmlns:wp14="http://schemas.microsoft.com/office/word/2010/wordml" w:rsidRPr="00B013C7" w:rsidR="00615A81" w:rsidTr="5CDDCEBE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DA6542E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041E394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5E1290D6" w:rsidRDefault="00615A81" w14:paraId="722B00AE" wp14:textId="2C92102A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E1290D6" w:rsidR="5E1290D6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</w:tr>
      <w:tr xmlns:wp14="http://schemas.microsoft.com/office/word/2010/wordml" w:rsidRPr="00B013C7" w:rsidR="00615A81" w:rsidTr="5CDDCEBE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5E1290D6" w14:paraId="03EC11BF" wp14:textId="77777777">
        <w:trPr>
          <w:trHeight w:val="300"/>
        </w:trPr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5E1290D6" w14:paraId="121D5C76" wp14:textId="77777777">
        <w:trPr>
          <w:trHeight w:val="300"/>
        </w:trPr>
        <w:tc>
          <w:tcPr>
            <w:tcW w:w="1594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5E1290D6" w14:paraId="0F21F8ED" wp14:textId="77777777">
        <w:trPr>
          <w:trHeight w:val="300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2BE219A2" w14:textId="08A2EA4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5ACBFD90" w14:textId="32B5DB9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6A67FB5" w14:textId="3F781E9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21B075D" w14:textId="4D368C8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88CCFFB" w14:textId="587AD6E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72C1B180" w14:textId="672D3B2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</w:tr>
      <w:tr xmlns:wp14="http://schemas.microsoft.com/office/word/2010/wordml" w:rsidRPr="00B013C7" w:rsidR="00615A81" w:rsidTr="5E1290D6" w14:paraId="15E96DDB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2D4D9FF0" w14:textId="3AA6685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5C37060" w14:textId="716E584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6FB532ED" w14:textId="0B57730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66E01B2" w14:textId="3988129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2081757F" w14:textId="267943D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4F284FC9" w14:textId="51D25DF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</w:tr>
      <w:tr xmlns:wp14="http://schemas.microsoft.com/office/word/2010/wordml" w:rsidRPr="00B013C7" w:rsidR="00615A81" w:rsidTr="5E1290D6" w14:paraId="454B4CF6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9D259BF" w14:textId="07F8D51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47264170" w14:textId="46ABDB7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7B7B4CE2" w14:textId="34B2F2A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5F933CCF" w14:textId="2BFBE9F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0A9BD55" w14:textId="22B907D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69D251DF" w14:textId="64875FB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</w:tr>
      <w:tr xmlns:wp14="http://schemas.microsoft.com/office/word/2010/wordml" w:rsidRPr="00B013C7" w:rsidR="00615A81" w:rsidTr="5E1290D6" w14:paraId="77984086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2D07F2B3" w14:textId="6CDF37D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CB425F6" w14:textId="65E1E2D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4EDA5D27" w14:textId="175ACDD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700C750" w14:textId="7F81B14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A357EB2" w14:textId="6582800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DD854F8" w14:textId="19D8278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</w:tr>
      <w:tr xmlns:wp14="http://schemas.microsoft.com/office/word/2010/wordml" w:rsidRPr="00B013C7" w:rsidR="00615A81" w:rsidTr="5E1290D6" w14:paraId="76116C27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0DC7D913" w14:textId="510928B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70EDCDF8" w14:textId="5DAFB88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0C17169" w14:textId="76F0CDE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3BDEFEFC" w14:textId="16E17B8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77DE60D9" w14:textId="4750786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E1290D6" w:rsidP="5E1290D6" w:rsidRDefault="5E1290D6" w14:paraId="169C1480" w14:textId="67E74D5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E1290D6" w:rsidR="5E1290D6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5E1290D6" w:rsidRDefault="008200DD" w14:paraId="4C9159C1" wp14:textId="3573E035">
      <w:pPr>
        <w:spacing w:before="240" w:beforeAutospacing="off" w:after="240" w:afterAutospacing="off"/>
        <w:rPr>
          <w:b w:val="1"/>
          <w:bCs w:val="1"/>
        </w:rPr>
      </w:pPr>
      <w:r w:rsidRPr="5E1290D6" w:rsidR="5E1290D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1.Critically</w:t>
      </w:r>
      <w:r w:rsidRPr="5E1290D6" w:rsidR="5E1290D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evaluates theoretical knowledge in the field of nursing and makes inferences for the advancement of the discipline.</w:t>
      </w:r>
    </w:p>
    <w:p xmlns:wp14="http://schemas.microsoft.com/office/word/2010/wordml" w:rsidR="008200DD" w:rsidP="5E1290D6" w:rsidRDefault="008200DD" w14:paraId="64B3E048" wp14:textId="4089B6D0">
      <w:pPr>
        <w:spacing w:before="240" w:beforeAutospacing="off" w:after="240" w:afterAutospacing="off"/>
      </w:pPr>
      <w:r w:rsidRPr="5E1290D6" w:rsidR="5E1290D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xmlns:wp14="http://schemas.microsoft.com/office/word/2010/wordml" w:rsidR="008200DD" w:rsidP="5E1290D6" w:rsidRDefault="008200DD" w14:paraId="12EB2447" wp14:textId="1307BBD7">
      <w:pPr>
        <w:spacing w:before="240" w:beforeAutospacing="off" w:after="240" w:afterAutospacing="off"/>
      </w:pPr>
      <w:r w:rsidRPr="5E1290D6" w:rsidR="5E1290D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3.Makes decisions in complex and uncertain clinical situations in line with nursing science and manages practices within the framework of professional ethical principles.</w:t>
      </w:r>
    </w:p>
    <w:p xmlns:wp14="http://schemas.microsoft.com/office/word/2010/wordml" w:rsidR="008200DD" w:rsidP="5E1290D6" w:rsidRDefault="008200DD" w14:paraId="648E587E" wp14:textId="51EFD96E">
      <w:pPr>
        <w:spacing w:before="240" w:beforeAutospacing="off" w:after="240" w:afterAutospacing="off"/>
      </w:pPr>
      <w:r w:rsidRPr="5E1290D6" w:rsidR="5E1290D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4.Analyzes the needs of individuals, families, and communities in healthcare services and develops original nursing approaches accordingly.</w:t>
      </w:r>
    </w:p>
    <w:p xmlns:wp14="http://schemas.microsoft.com/office/word/2010/wordml" w:rsidR="008200DD" w:rsidP="5E1290D6" w:rsidRDefault="008200DD" w14:paraId="191254D1" wp14:textId="2A813ADD">
      <w:pPr>
        <w:spacing w:before="240" w:beforeAutospacing="off" w:after="240" w:afterAutospacing="off"/>
      </w:pPr>
      <w:r w:rsidRPr="5E1290D6" w:rsidR="5E1290D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xmlns:wp14="http://schemas.microsoft.com/office/word/2010/wordml" w:rsidR="008200DD" w:rsidP="5E1290D6" w:rsidRDefault="008200DD" w14:paraId="47886996" wp14:textId="75A9410B">
      <w:pPr>
        <w:spacing w:before="240" w:beforeAutospacing="off" w:after="240" w:afterAutospacing="off"/>
      </w:pPr>
      <w:r w:rsidRPr="5E1290D6" w:rsidR="5E1290D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2d448f7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5CDDCEBE"/>
    <w:rsid w:val="5E1290D6"/>
    <w:rsid w:val="62AFF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5E1290D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a2ae1e59fc2c4ee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Konuk Kullanıcı</lastModifiedBy>
  <revision>5</revision>
  <dcterms:created xsi:type="dcterms:W3CDTF">2025-08-29T07:39:00.0000000Z</dcterms:created>
  <dcterms:modified xsi:type="dcterms:W3CDTF">2025-08-30T18:34:13.6718625Z</dcterms:modified>
</coreProperties>
</file>